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3F" w:rsidRDefault="007E0C3F" w:rsidP="009A43D0">
      <w:pPr>
        <w:rPr>
          <w:b/>
        </w:rPr>
      </w:pPr>
      <w:r>
        <w:rPr>
          <w:b/>
        </w:rPr>
        <w:t>Abstracts</w:t>
      </w:r>
    </w:p>
    <w:p w:rsidR="007E0C3F" w:rsidRDefault="007E0C3F" w:rsidP="009A43D0">
      <w:pPr>
        <w:rPr>
          <w:b/>
        </w:rPr>
      </w:pPr>
    </w:p>
    <w:p w:rsidR="009A43D0" w:rsidRPr="007E0C3F" w:rsidRDefault="007E0C3F" w:rsidP="009A43D0">
      <w:pPr>
        <w:rPr>
          <w:b/>
        </w:rPr>
      </w:pPr>
      <w:r>
        <w:rPr>
          <w:b/>
        </w:rPr>
        <w:t xml:space="preserve">Spreker </w:t>
      </w:r>
      <w:r w:rsidR="009A43D0" w:rsidRPr="007E0C3F">
        <w:rPr>
          <w:b/>
        </w:rPr>
        <w:t xml:space="preserve">Anneke </w:t>
      </w:r>
      <w:proofErr w:type="spellStart"/>
      <w:r w:rsidR="009A43D0" w:rsidRPr="007E0C3F">
        <w:rPr>
          <w:b/>
        </w:rPr>
        <w:t>Sools</w:t>
      </w:r>
      <w:proofErr w:type="spellEnd"/>
      <w:r w:rsidR="009A43D0" w:rsidRPr="007E0C3F">
        <w:rPr>
          <w:b/>
        </w:rPr>
        <w:t xml:space="preserve">             </w:t>
      </w:r>
    </w:p>
    <w:p w:rsidR="009A43D0" w:rsidRDefault="009A43D0" w:rsidP="009A43D0"/>
    <w:p w:rsidR="009A43D0" w:rsidRDefault="009A43D0" w:rsidP="009A43D0">
      <w:r>
        <w:t>Toekomstverhalen en veerkracht bij patiënten met een psychiatrische stoornis</w:t>
      </w:r>
    </w:p>
    <w:p w:rsidR="009A43D0" w:rsidRDefault="009A43D0" w:rsidP="009A43D0">
      <w:pPr>
        <w:shd w:val="clear" w:color="auto" w:fill="FFFFFF"/>
        <w:rPr>
          <w:lang w:eastAsia="nl-NL"/>
        </w:rPr>
      </w:pPr>
      <w:r>
        <w:rPr>
          <w:lang w:eastAsia="nl-NL"/>
        </w:rPr>
        <w:t xml:space="preserve">Toekomstverhalen kunnen bijdragen aan herstel bij patiënten met persoonlijkheidsproblematiek. Herstel heeft met name te maken met betekenisgeving en betekenisverlening aan psychische klachten en de relatie ertussen. Dit kan plaatsvinden binnen toekomstverhalen. </w:t>
      </w:r>
    </w:p>
    <w:p w:rsidR="009A43D0" w:rsidRDefault="009A43D0" w:rsidP="009A43D0">
      <w:pPr>
        <w:shd w:val="clear" w:color="auto" w:fill="FFFFFF"/>
        <w:rPr>
          <w:lang w:eastAsia="nl-NL"/>
        </w:rPr>
      </w:pPr>
      <w:r>
        <w:rPr>
          <w:lang w:eastAsia="nl-NL"/>
        </w:rPr>
        <w:t xml:space="preserve">Verhalen die de mogelijkheid bieden te anticiperen bij veranderingen en daarbij kan veerkracht een rol spelen. Veerkracht in de zin van betekenisverlening. </w:t>
      </w:r>
    </w:p>
    <w:p w:rsidR="009A43D0" w:rsidRDefault="009A43D0" w:rsidP="009A43D0">
      <w:pPr>
        <w:shd w:val="clear" w:color="auto" w:fill="FFFFFF"/>
        <w:rPr>
          <w:lang w:eastAsia="nl-NL"/>
        </w:rPr>
      </w:pPr>
      <w:r>
        <w:rPr>
          <w:lang w:eastAsia="nl-NL"/>
        </w:rPr>
        <w:t xml:space="preserve">Uit onderzoek is inzicht verkregen welke vormen van veerkracht kunnen voorkomen in toekomstverhalen van patiënten met persoonlijkheidsproblematiek. Daarbij zijn aanwijzingen gevonden dat toekomst verlenend perspectief en betekenis verlenend perspectief beiden nodig zijn om richting te kunnen bepalen voor patiënten met chronische psychische aandoening. </w:t>
      </w:r>
    </w:p>
    <w:p w:rsidR="007E0C3F" w:rsidRDefault="007E0C3F" w:rsidP="009A43D0">
      <w:pPr>
        <w:shd w:val="clear" w:color="auto" w:fill="FFFFFF"/>
        <w:rPr>
          <w:lang w:eastAsia="nl-NL"/>
        </w:rPr>
      </w:pPr>
    </w:p>
    <w:p w:rsidR="007E0C3F" w:rsidRDefault="007E0C3F" w:rsidP="007E0C3F">
      <w:pPr>
        <w:rPr>
          <w:lang w:val="nl-BE"/>
        </w:rPr>
      </w:pPr>
    </w:p>
    <w:p w:rsidR="007E0C3F" w:rsidRDefault="007E0C3F" w:rsidP="007E0C3F">
      <w:pPr>
        <w:rPr>
          <w:b/>
          <w:lang w:val="nl-BE"/>
        </w:rPr>
      </w:pPr>
      <w:r w:rsidRPr="007E0C3F">
        <w:rPr>
          <w:b/>
          <w:lang w:val="nl-BE"/>
        </w:rPr>
        <w:t>Spreker Geert van Hove</w:t>
      </w:r>
    </w:p>
    <w:p w:rsidR="007E0C3F" w:rsidRPr="007E0C3F" w:rsidRDefault="007E0C3F" w:rsidP="007E0C3F">
      <w:pPr>
        <w:rPr>
          <w:b/>
          <w:lang w:val="nl-BE"/>
        </w:rPr>
      </w:pPr>
    </w:p>
    <w:p w:rsidR="007E0C3F" w:rsidRDefault="007E0C3F" w:rsidP="007E0C3F">
      <w:pPr>
        <w:rPr>
          <w:lang w:val="nl-BE"/>
        </w:rPr>
      </w:pPr>
      <w:r>
        <w:rPr>
          <w:lang w:val="nl-BE"/>
        </w:rPr>
        <w:t xml:space="preserve">Werken met mensen met een verstandelijke beperking en hun </w:t>
      </w:r>
      <w:proofErr w:type="spellStart"/>
      <w:r>
        <w:rPr>
          <w:lang w:val="nl-BE"/>
        </w:rPr>
        <w:t>narratieven</w:t>
      </w:r>
      <w:proofErr w:type="spellEnd"/>
      <w:r>
        <w:rPr>
          <w:lang w:val="nl-BE"/>
        </w:rPr>
        <w:t>: een boeiende uitdaging.</w:t>
      </w:r>
    </w:p>
    <w:p w:rsidR="007E0C3F" w:rsidRDefault="007E0C3F" w:rsidP="007E0C3F">
      <w:pPr>
        <w:rPr>
          <w:lang w:val="nl-BE"/>
        </w:rPr>
      </w:pPr>
    </w:p>
    <w:p w:rsidR="007E0C3F" w:rsidRDefault="007E0C3F" w:rsidP="007E0C3F">
      <w:pPr>
        <w:rPr>
          <w:lang w:val="nl-BE"/>
        </w:rPr>
      </w:pPr>
      <w:r>
        <w:rPr>
          <w:lang w:val="nl-BE"/>
        </w:rPr>
        <w:t>Meer en meer wordt vertrokken van het uitgangspunt dat mensen met een verstandelijke beperking ‘eerst mensen zijn’ (en dat ze nadien ook best gezien worden als mensen die zorg en ondersteuning nodig hebben).</w:t>
      </w:r>
    </w:p>
    <w:p w:rsidR="007E0C3F" w:rsidRDefault="007E0C3F" w:rsidP="007E0C3F">
      <w:pPr>
        <w:rPr>
          <w:lang w:val="nl-BE"/>
        </w:rPr>
      </w:pPr>
      <w:r>
        <w:rPr>
          <w:lang w:val="nl-BE"/>
        </w:rPr>
        <w:t xml:space="preserve">Alle mensen hebben een levensverhaal en vertellen graag verhalen; dit geldt dan ook voor mensen met een verstandelijke beperking. (Atkinson, 2010) </w:t>
      </w:r>
    </w:p>
    <w:p w:rsidR="007E0C3F" w:rsidRDefault="007E0C3F" w:rsidP="007E0C3F">
      <w:pPr>
        <w:rPr>
          <w:lang w:val="nl-BE"/>
        </w:rPr>
      </w:pPr>
      <w:r>
        <w:rPr>
          <w:lang w:val="nl-BE"/>
        </w:rPr>
        <w:t>Cruciale spanningsvelden ontstaan rond de vragen: worden mensen met/in hun verhaal écht ernstig genomen?? – krijgen alle mensen met een verstandelijke beperking de kans om hun verhaal te vertellen??</w:t>
      </w:r>
    </w:p>
    <w:p w:rsidR="007E0C3F" w:rsidRDefault="007E0C3F" w:rsidP="007E0C3F">
      <w:pPr>
        <w:rPr>
          <w:lang w:val="nl-BE"/>
        </w:rPr>
      </w:pPr>
      <w:r>
        <w:rPr>
          <w:lang w:val="nl-BE"/>
        </w:rPr>
        <w:t>Ik zal in mijn bijdrage vooral ingaan op twee mogelijke functies van het narratieve werk van mensen met een verstandelijke beperking:</w:t>
      </w:r>
    </w:p>
    <w:p w:rsidR="007E0C3F" w:rsidRDefault="007E0C3F" w:rsidP="007E0C3F">
      <w:pPr>
        <w:rPr>
          <w:lang w:val="nl-BE"/>
        </w:rPr>
      </w:pPr>
      <w:r>
        <w:rPr>
          <w:lang w:val="nl-BE"/>
        </w:rPr>
        <w:t>1. verhalen/levensverhalen kunnen een tegengewicht vormen voor de ‘grote verhalen’ die over mensen met een verstandelijke beperking zijn opgebouwd (</w:t>
      </w:r>
      <w:proofErr w:type="spellStart"/>
      <w:r>
        <w:rPr>
          <w:lang w:val="nl-BE"/>
        </w:rPr>
        <w:t>Bjornsdottir</w:t>
      </w:r>
      <w:proofErr w:type="spellEnd"/>
      <w:r>
        <w:rPr>
          <w:lang w:val="nl-BE"/>
        </w:rPr>
        <w:t xml:space="preserve"> et. al., 2014)</w:t>
      </w:r>
    </w:p>
    <w:p w:rsidR="007E0C3F" w:rsidRDefault="007E0C3F" w:rsidP="007E0C3F">
      <w:pPr>
        <w:rPr>
          <w:lang w:val="nl-BE"/>
        </w:rPr>
      </w:pPr>
      <w:r>
        <w:rPr>
          <w:lang w:val="nl-BE"/>
        </w:rPr>
        <w:t>2. de mogelijks verbindende kracht van levensverhalen en het vertellen van verhalen (</w:t>
      </w:r>
      <w:proofErr w:type="spellStart"/>
      <w:r>
        <w:rPr>
          <w:lang w:val="nl-BE"/>
        </w:rPr>
        <w:t>Meininger</w:t>
      </w:r>
      <w:proofErr w:type="spellEnd"/>
      <w:r>
        <w:rPr>
          <w:lang w:val="nl-BE"/>
        </w:rPr>
        <w:t>, 2010).</w:t>
      </w:r>
    </w:p>
    <w:p w:rsidR="007E0C3F" w:rsidRDefault="007E0C3F" w:rsidP="007E0C3F">
      <w:pPr>
        <w:rPr>
          <w:lang w:val="nl-BE"/>
        </w:rPr>
      </w:pPr>
    </w:p>
    <w:p w:rsidR="007E0C3F" w:rsidRDefault="007E0C3F" w:rsidP="007E0C3F">
      <w:pPr>
        <w:rPr>
          <w:lang w:val="nl-BE"/>
        </w:rPr>
      </w:pPr>
    </w:p>
    <w:p w:rsidR="007E0C3F" w:rsidRPr="007E0C3F" w:rsidRDefault="007E0C3F" w:rsidP="007E0C3F">
      <w:pPr>
        <w:rPr>
          <w:b/>
        </w:rPr>
      </w:pPr>
      <w:r w:rsidRPr="007E0C3F">
        <w:rPr>
          <w:b/>
        </w:rPr>
        <w:t>Spreker Gerben Westerhof</w:t>
      </w:r>
    </w:p>
    <w:p w:rsidR="007E0C3F" w:rsidRPr="007E0C3F" w:rsidRDefault="007E0C3F" w:rsidP="007E0C3F"/>
    <w:p w:rsidR="007E0C3F" w:rsidRDefault="007E0C3F" w:rsidP="007E0C3F">
      <w:r w:rsidRPr="007E0C3F">
        <w:t>Titel: De effectiviteit van de interventie “Mijn levensverhaal”</w:t>
      </w:r>
    </w:p>
    <w:p w:rsidR="007E0C3F" w:rsidRPr="007E0C3F" w:rsidRDefault="007E0C3F" w:rsidP="007E0C3F"/>
    <w:p w:rsidR="007E0C3F" w:rsidRDefault="007E0C3F" w:rsidP="007E0C3F">
      <w:bookmarkStart w:id="0" w:name="_MailEndCompose"/>
      <w:r w:rsidRPr="007E0C3F">
        <w:t>Er komt steeds meer bewijs dat werken met herinneringen en verhalen werkt in het verminderen van psychische klachten en het verbeteren van welbevinden. Naar de interventie “Mijn levensverhaal” zijn drie onderzoeken gedaan. In een eerste onderzoek werd gevonden dat psychische klachten afnemen gedurende de behandeling. In dit onderzoek zijn ook de ervaringen van deelnemers in kaart gebracht. Daaruit kwam naar voren dat zij ook positieve veranderingen rapporteerden op aspecten van welbevinden. In een tweede onderzoek werd daarom zowel de afname in psychische klachten en de verbetering in welbevinden onderzocht. Op beide uitkomsten waren positieve veranderingen zichtbaar. Een derde onderzoek heeft laten zien dat deze veranderingen wel in een groep deelnemers plaatsvinden, maar niet in een vergelijkbare groep die niet deelneemt. Op basis van dit onderzoek is de interventie erkend als effectief volgens eerste aanwijzingen.</w:t>
      </w:r>
      <w:bookmarkEnd w:id="0"/>
    </w:p>
    <w:p w:rsidR="007E0C3F" w:rsidRDefault="007E0C3F" w:rsidP="007E0C3F"/>
    <w:p w:rsidR="007E0C3F" w:rsidRDefault="007E0C3F" w:rsidP="007E0C3F">
      <w:pPr>
        <w:pStyle w:val="Normaalweb"/>
        <w:rPr>
          <w:rFonts w:ascii="Calibri" w:hAnsi="Calibri"/>
          <w:color w:val="000000"/>
        </w:rPr>
      </w:pPr>
    </w:p>
    <w:p w:rsidR="007E0C3F" w:rsidRPr="007E0C3F" w:rsidRDefault="007E0C3F" w:rsidP="007E0C3F">
      <w:pPr>
        <w:pStyle w:val="Normaalweb"/>
        <w:rPr>
          <w:rFonts w:ascii="Calibri" w:hAnsi="Calibri"/>
          <w:b/>
          <w:color w:val="000000"/>
        </w:rPr>
      </w:pPr>
      <w:r w:rsidRPr="007E0C3F">
        <w:rPr>
          <w:rFonts w:ascii="Calibri" w:hAnsi="Calibri"/>
          <w:b/>
          <w:color w:val="000000"/>
        </w:rPr>
        <w:lastRenderedPageBreak/>
        <w:t>Spreker Jan Olthof</w:t>
      </w:r>
    </w:p>
    <w:p w:rsidR="007E0C3F" w:rsidRDefault="007E0C3F" w:rsidP="007E0C3F">
      <w:pPr>
        <w:pStyle w:val="Normaalweb"/>
        <w:rPr>
          <w:rFonts w:ascii="Calibri" w:hAnsi="Calibri"/>
          <w:color w:val="000000"/>
        </w:rPr>
      </w:pPr>
    </w:p>
    <w:p w:rsidR="007E0C3F" w:rsidRDefault="007E0C3F" w:rsidP="007E0C3F">
      <w:pPr>
        <w:pStyle w:val="Normaalweb"/>
        <w:rPr>
          <w:rFonts w:ascii="Calibri" w:hAnsi="Calibri"/>
          <w:color w:val="000000"/>
        </w:rPr>
      </w:pPr>
      <w:r>
        <w:rPr>
          <w:rFonts w:ascii="Calibri" w:hAnsi="Calibri"/>
          <w:color w:val="000000"/>
        </w:rPr>
        <w:t>In mijn lezing zal ik aan de hand van de casuïstiek van een getraumatiseerde Afrikaanse jongen met een verstandelijke beperking vertellen over de werkzaamheid van verhalen als onderdeel van traumabehandeling. Het narratieve weten wordt aangesproken middels verhalen zelfs wanneer de taalontwikkeling is achtergebleven.</w:t>
      </w:r>
    </w:p>
    <w:p w:rsidR="007E0C3F" w:rsidRDefault="007E0C3F" w:rsidP="007E0C3F">
      <w:pPr>
        <w:pStyle w:val="Normaalweb"/>
        <w:rPr>
          <w:rFonts w:ascii="Calibri" w:hAnsi="Calibri"/>
          <w:color w:val="000000"/>
        </w:rPr>
      </w:pPr>
    </w:p>
    <w:p w:rsidR="007E0C3F" w:rsidRPr="007E0C3F" w:rsidRDefault="007E0C3F" w:rsidP="007E0C3F">
      <w:pPr>
        <w:pStyle w:val="Normaalweb"/>
        <w:rPr>
          <w:rFonts w:ascii="Calibri" w:hAnsi="Calibri"/>
          <w:b/>
          <w:color w:val="000000"/>
        </w:rPr>
      </w:pPr>
      <w:r w:rsidRPr="007E0C3F">
        <w:rPr>
          <w:rFonts w:ascii="Calibri" w:hAnsi="Calibri"/>
          <w:b/>
          <w:color w:val="000000"/>
        </w:rPr>
        <w:t>Spreker Janny Beernink</w:t>
      </w:r>
    </w:p>
    <w:p w:rsidR="007E0C3F" w:rsidRDefault="007E0C3F" w:rsidP="007E0C3F">
      <w:pPr>
        <w:pStyle w:val="Normaalweb"/>
        <w:rPr>
          <w:rFonts w:ascii="Calibri" w:hAnsi="Calibri"/>
          <w:color w:val="000000"/>
        </w:rPr>
      </w:pPr>
    </w:p>
    <w:p w:rsidR="007E0C3F" w:rsidRDefault="007E0C3F" w:rsidP="007E0C3F">
      <w:r>
        <w:t xml:space="preserve">De </w:t>
      </w:r>
      <w:r w:rsidRPr="000F4144">
        <w:t>levensverhaleninterventie ‘</w:t>
      </w:r>
      <w:r>
        <w:t>Mijn Levensverhaal</w:t>
      </w:r>
      <w:r w:rsidRPr="000F4144">
        <w:t xml:space="preserve">’ </w:t>
      </w:r>
      <w:r>
        <w:t>is een nieuw ontwikkelde interventie,</w:t>
      </w:r>
      <w:r w:rsidRPr="000F4144">
        <w:t xml:space="preserve"> specifiek voor mensen met een lichte verstandelijke beperking</w:t>
      </w:r>
      <w:r>
        <w:t xml:space="preserve"> dan wel </w:t>
      </w:r>
      <w:r w:rsidRPr="000F4144">
        <w:t>zwakbegaafdheid</w:t>
      </w:r>
      <w:r>
        <w:t xml:space="preserve"> en met depressieve of trauma-gerelateerde klachten</w:t>
      </w:r>
      <w:r w:rsidRPr="000F4144">
        <w:t xml:space="preserve">. </w:t>
      </w:r>
      <w:r>
        <w:t xml:space="preserve">De interventie bestaat uit een opleiding, een voor-gestructureerd werkboek en handleiding. </w:t>
      </w:r>
    </w:p>
    <w:p w:rsidR="007E0C3F" w:rsidRDefault="007E0C3F" w:rsidP="007E0C3F">
      <w:r>
        <w:t>Het richt zich op het unieke levensverhaal van ieder individu en vindt bij voorkeur plaats in een groep. Het kan</w:t>
      </w:r>
      <w:r w:rsidRPr="000F4144">
        <w:t xml:space="preserve"> </w:t>
      </w:r>
      <w:r>
        <w:t xml:space="preserve">worden </w:t>
      </w:r>
      <w:r w:rsidRPr="000F4144">
        <w:t xml:space="preserve">gezien als een persoonlijke ontdekkingsreis. </w:t>
      </w:r>
      <w:r>
        <w:t xml:space="preserve"> </w:t>
      </w:r>
      <w:r w:rsidRPr="000F4144">
        <w:t xml:space="preserve">Een reis door het verleden naar het heden en de toekomst </w:t>
      </w:r>
      <w:r>
        <w:t xml:space="preserve">waarbij deelnemers aan de interventie op </w:t>
      </w:r>
      <w:r w:rsidRPr="000F4144">
        <w:t>zoek gaan naar</w:t>
      </w:r>
      <w:r>
        <w:t>:</w:t>
      </w:r>
      <w:r w:rsidRPr="000F4144">
        <w:t xml:space="preserve"> wie ben</w:t>
      </w:r>
      <w:r>
        <w:t xml:space="preserve"> ik</w:t>
      </w:r>
      <w:r w:rsidRPr="000F4144">
        <w:t>, wa</w:t>
      </w:r>
      <w:r>
        <w:t>ar kom ik va</w:t>
      </w:r>
      <w:bookmarkStart w:id="1" w:name="_GoBack"/>
      <w:bookmarkEnd w:id="1"/>
      <w:r>
        <w:t xml:space="preserve">ndaan, waar sta ik nu, waar wil ik naar toe en wat heb ik daarvoor nodig. </w:t>
      </w:r>
    </w:p>
    <w:p w:rsidR="007E0C3F" w:rsidRDefault="007E0C3F" w:rsidP="007E0C3F">
      <w:r w:rsidRPr="000F4144">
        <w:t xml:space="preserve">Tijdens de reis worden zowel </w:t>
      </w:r>
      <w:r>
        <w:t xml:space="preserve">vervelende als fijne </w:t>
      </w:r>
      <w:r w:rsidRPr="000F4144">
        <w:t>herinneringen opgehaald</w:t>
      </w:r>
      <w:r>
        <w:t xml:space="preserve">. In dit proces van reflecteren is er aandacht voor de deconstructie en de reconstructie van persoonlijke verhalen en herwaardering van </w:t>
      </w:r>
      <w:r w:rsidRPr="000F4144">
        <w:t xml:space="preserve">eigen krachten, kansen en mogelijkheden en deze </w:t>
      </w:r>
      <w:r>
        <w:t xml:space="preserve">te integreren in het levensverhalen. Erkenning en bevestiging van beide verhaallijnen hebben invloed op de geestelijke gezondheid, het welbevinden en de identiteit. Dit maakt  de interventie breed, ruim en compleet is en aansluit bij de problematiek waar mensen met een dubbel/trippel diagnose mee te maken kunnen krijgen. </w:t>
      </w:r>
    </w:p>
    <w:p w:rsidR="007E0C3F" w:rsidRPr="000F4144" w:rsidRDefault="007E0C3F" w:rsidP="007E0C3F">
      <w:r>
        <w:t xml:space="preserve">Uit de resultaten van onderzoek komt naar voren dat de interventie effectief is, het draagt bij aan </w:t>
      </w:r>
      <w:r w:rsidRPr="000F4144">
        <w:t>verminder</w:t>
      </w:r>
      <w:r>
        <w:t xml:space="preserve">en van depressieve en trauma-gerelateerde </w:t>
      </w:r>
      <w:r w:rsidRPr="000F4144">
        <w:t xml:space="preserve">klachten </w:t>
      </w:r>
      <w:r>
        <w:t xml:space="preserve">en vergroten van mentaal welbevinden. </w:t>
      </w:r>
      <w:r w:rsidRPr="000F4144">
        <w:t xml:space="preserve"> </w:t>
      </w:r>
      <w:r>
        <w:t xml:space="preserve">Mensen worden geholpen op verhaal te komen, een verhaal die hen sterker maakt en terugplaatst in hun waarde. </w:t>
      </w:r>
    </w:p>
    <w:p w:rsidR="007E0C3F" w:rsidRDefault="007E0C3F" w:rsidP="007E0C3F">
      <w:r>
        <w:t xml:space="preserve">In deze lezing maken deelnemers kennis met deze interventie en worden meegenomen op  ontdekkingsreis naar wie ze zijn, wat ze kunnen en wat ze willen. </w:t>
      </w:r>
    </w:p>
    <w:p w:rsidR="007E0C3F" w:rsidRDefault="007E0C3F" w:rsidP="007E0C3F">
      <w:pPr>
        <w:pStyle w:val="Normaalweb"/>
        <w:rPr>
          <w:rFonts w:ascii="Calibri" w:hAnsi="Calibri"/>
          <w:color w:val="000000"/>
        </w:rPr>
      </w:pPr>
    </w:p>
    <w:p w:rsidR="007E0C3F" w:rsidRPr="007E0C3F" w:rsidRDefault="007E0C3F" w:rsidP="007E0C3F"/>
    <w:p w:rsidR="007E0C3F" w:rsidRPr="007E0C3F" w:rsidRDefault="007E0C3F" w:rsidP="007E0C3F">
      <w:pPr>
        <w:rPr>
          <w:lang w:val="nl-BE"/>
        </w:rPr>
      </w:pPr>
    </w:p>
    <w:p w:rsidR="007E0C3F" w:rsidRPr="00676ED6" w:rsidRDefault="007E0C3F" w:rsidP="007E0C3F">
      <w:pPr>
        <w:rPr>
          <w:lang w:val="nl-BE"/>
        </w:rPr>
      </w:pPr>
    </w:p>
    <w:p w:rsidR="007E0C3F" w:rsidRDefault="007E0C3F" w:rsidP="009A43D0">
      <w:pPr>
        <w:shd w:val="clear" w:color="auto" w:fill="FFFFFF"/>
        <w:rPr>
          <w:lang w:eastAsia="nl-NL"/>
        </w:rPr>
      </w:pPr>
    </w:p>
    <w:p w:rsidR="007E0C3F" w:rsidRDefault="007E0C3F" w:rsidP="009A43D0">
      <w:pPr>
        <w:shd w:val="clear" w:color="auto" w:fill="FFFFFF"/>
        <w:rPr>
          <w:lang w:eastAsia="nl-NL"/>
        </w:rPr>
      </w:pPr>
    </w:p>
    <w:p w:rsidR="007E0C3F" w:rsidRDefault="007E0C3F" w:rsidP="009A43D0">
      <w:pPr>
        <w:shd w:val="clear" w:color="auto" w:fill="FFFFFF"/>
        <w:rPr>
          <w:lang w:eastAsia="nl-NL"/>
        </w:rPr>
      </w:pPr>
    </w:p>
    <w:p w:rsidR="009A43D0" w:rsidRDefault="009A43D0" w:rsidP="009A43D0"/>
    <w:p w:rsidR="00D9033A" w:rsidRPr="0049008B" w:rsidRDefault="00D9033A">
      <w:pPr>
        <w:rPr>
          <w:sz w:val="20"/>
          <w:szCs w:val="20"/>
        </w:rPr>
      </w:pPr>
    </w:p>
    <w:sectPr w:rsidR="00D9033A" w:rsidRPr="00490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D0"/>
    <w:rsid w:val="0049008B"/>
    <w:rsid w:val="006156CC"/>
    <w:rsid w:val="00730B47"/>
    <w:rsid w:val="007E0C3F"/>
    <w:rsid w:val="009A43D0"/>
    <w:rsid w:val="00D77CBA"/>
    <w:rsid w:val="00D90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0AA3E-20CD-4A75-B493-270788F1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43D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E0C3F"/>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332158A5.dotm</Template>
  <TotalTime>0</TotalTime>
  <Pages>2</Pages>
  <Words>720</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2</cp:revision>
  <dcterms:created xsi:type="dcterms:W3CDTF">2018-06-18T06:38:00Z</dcterms:created>
  <dcterms:modified xsi:type="dcterms:W3CDTF">2018-06-18T06:38:00Z</dcterms:modified>
</cp:coreProperties>
</file>